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A2C03" w14:textId="77777777" w:rsidR="00BB04B0" w:rsidRDefault="00BB04B0" w:rsidP="00BB04B0">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年全国硕士研究生温州市教育考试院报名点网报公告</w:t>
      </w:r>
    </w:p>
    <w:p w14:paraId="7F076B3E" w14:textId="77777777" w:rsidR="00E463B7" w:rsidRDefault="00BB04B0" w:rsidP="00BB04B0">
      <w:r>
        <w:rPr>
          <w:rFonts w:ascii="Helvetica" w:hAnsi="Helvetica" w:cs="Helvetica"/>
          <w:color w:val="333333"/>
          <w:szCs w:val="21"/>
        </w:rPr>
        <w:t>根据《</w:t>
      </w:r>
      <w:r>
        <w:rPr>
          <w:rFonts w:ascii="Helvetica" w:hAnsi="Helvetica" w:cs="Helvetica"/>
          <w:color w:val="333333"/>
          <w:szCs w:val="21"/>
        </w:rPr>
        <w:t>2018</w:t>
      </w:r>
      <w:r>
        <w:rPr>
          <w:rFonts w:ascii="Helvetica" w:hAnsi="Helvetica" w:cs="Helvetica"/>
          <w:color w:val="333333"/>
          <w:szCs w:val="21"/>
        </w:rPr>
        <w:t>年全国硕士研究生招生工作管理规定》，温州市教育考试院报考点（</w:t>
      </w:r>
      <w:r>
        <w:rPr>
          <w:rFonts w:ascii="Helvetica" w:hAnsi="Helvetica" w:cs="Helvetica"/>
          <w:color w:val="333333"/>
          <w:szCs w:val="21"/>
        </w:rPr>
        <w:t>3303</w:t>
      </w:r>
      <w:r>
        <w:rPr>
          <w:rFonts w:ascii="Helvetica" w:hAnsi="Helvetica" w:cs="Helvetica"/>
          <w:color w:val="333333"/>
          <w:szCs w:val="21"/>
        </w:rPr>
        <w:t>）将</w:t>
      </w:r>
      <w:r>
        <w:rPr>
          <w:rFonts w:ascii="Helvetica" w:hAnsi="Helvetica" w:cs="Helvetica"/>
          <w:color w:val="333333"/>
          <w:szCs w:val="21"/>
        </w:rPr>
        <w:t>2018</w:t>
      </w:r>
      <w:r>
        <w:rPr>
          <w:rFonts w:ascii="Helvetica" w:hAnsi="Helvetica" w:cs="Helvetica"/>
          <w:color w:val="333333"/>
          <w:szCs w:val="21"/>
        </w:rPr>
        <w:t>年全国硕士研究生招生考试网报有关事项公告如下：</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rPr>
        <w:t>一、</w:t>
      </w:r>
      <w:r>
        <w:rPr>
          <w:rFonts w:ascii="Helvetica" w:hAnsi="Helvetica" w:cs="Helvetica"/>
          <w:color w:val="333333"/>
          <w:szCs w:val="21"/>
        </w:rPr>
        <w:t> </w:t>
      </w:r>
      <w:r>
        <w:rPr>
          <w:rFonts w:ascii="Helvetica" w:hAnsi="Helvetica" w:cs="Helvetica"/>
          <w:color w:val="333333"/>
          <w:szCs w:val="21"/>
        </w:rPr>
        <w:t>报考对象</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rPr>
        <w:t>本报考点（</w:t>
      </w:r>
      <w:r>
        <w:rPr>
          <w:rFonts w:ascii="Helvetica" w:hAnsi="Helvetica" w:cs="Helvetica"/>
          <w:color w:val="333333"/>
          <w:szCs w:val="21"/>
        </w:rPr>
        <w:t>3303</w:t>
      </w:r>
      <w:r>
        <w:rPr>
          <w:rFonts w:ascii="Helvetica" w:hAnsi="Helvetica" w:cs="Helvetica"/>
          <w:color w:val="333333"/>
          <w:szCs w:val="21"/>
        </w:rPr>
        <w:t>）只受理在温州市就学（应届本科毕业生）、工作或户口在本市的报考全国统考、联考硕士研究生的考生。</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rPr>
        <w:t>二、现场确认</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ascii="Helvetica" w:hAnsi="Helvetica" w:cs="Helvetica"/>
          <w:color w:val="333333"/>
          <w:szCs w:val="21"/>
        </w:rPr>
        <w:t>（一）时间和地点</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1. 2017</w:t>
      </w:r>
      <w:r>
        <w:rPr>
          <w:rFonts w:ascii="Helvetica" w:hAnsi="Helvetica" w:cs="Helvetica"/>
          <w:color w:val="333333"/>
          <w:szCs w:val="21"/>
        </w:rPr>
        <w:t>年</w:t>
      </w:r>
      <w:r>
        <w:rPr>
          <w:rFonts w:ascii="Helvetica" w:hAnsi="Helvetica" w:cs="Helvetica"/>
          <w:color w:val="333333"/>
          <w:szCs w:val="21"/>
        </w:rPr>
        <w:t>11</w:t>
      </w:r>
      <w:r>
        <w:rPr>
          <w:rFonts w:ascii="Helvetica" w:hAnsi="Helvetica" w:cs="Helvetica"/>
          <w:color w:val="333333"/>
          <w:szCs w:val="21"/>
        </w:rPr>
        <w:t>月</w:t>
      </w:r>
      <w:r>
        <w:rPr>
          <w:rFonts w:ascii="Helvetica" w:hAnsi="Helvetica" w:cs="Helvetica"/>
          <w:color w:val="333333"/>
          <w:szCs w:val="21"/>
        </w:rPr>
        <w:t>8</w:t>
      </w:r>
      <w:r>
        <w:rPr>
          <w:rFonts w:ascii="Helvetica" w:hAnsi="Helvetica" w:cs="Helvetica"/>
          <w:color w:val="333333"/>
          <w:szCs w:val="21"/>
        </w:rPr>
        <w:t>日至</w:t>
      </w:r>
      <w:r>
        <w:rPr>
          <w:rFonts w:ascii="Helvetica" w:hAnsi="Helvetica" w:cs="Helvetica"/>
          <w:color w:val="333333"/>
          <w:szCs w:val="21"/>
        </w:rPr>
        <w:t>12</w:t>
      </w:r>
      <w:r>
        <w:rPr>
          <w:rFonts w:ascii="Helvetica" w:hAnsi="Helvetica" w:cs="Helvetica"/>
          <w:color w:val="333333"/>
          <w:szCs w:val="21"/>
        </w:rPr>
        <w:t>日（上午</w:t>
      </w:r>
      <w:r>
        <w:rPr>
          <w:rFonts w:ascii="Helvetica" w:hAnsi="Helvetica" w:cs="Helvetica"/>
          <w:color w:val="333333"/>
          <w:szCs w:val="21"/>
        </w:rPr>
        <w:t>8</w:t>
      </w:r>
      <w:r>
        <w:rPr>
          <w:rFonts w:hint="eastAsia"/>
          <w:color w:val="333333"/>
          <w:szCs w:val="21"/>
        </w:rPr>
        <w:t>∶</w:t>
      </w:r>
      <w:r>
        <w:rPr>
          <w:rFonts w:ascii="Helvetica" w:hAnsi="Helvetica" w:cs="Helvetica"/>
          <w:color w:val="333333"/>
          <w:szCs w:val="21"/>
        </w:rPr>
        <w:t>30</w:t>
      </w:r>
      <w:r>
        <w:rPr>
          <w:rFonts w:ascii="Helvetica" w:hAnsi="Helvetica" w:cs="Helvetica"/>
          <w:color w:val="333333"/>
          <w:szCs w:val="21"/>
        </w:rPr>
        <w:t>－</w:t>
      </w:r>
      <w:r>
        <w:rPr>
          <w:rFonts w:ascii="Helvetica" w:hAnsi="Helvetica" w:cs="Helvetica"/>
          <w:color w:val="333333"/>
          <w:szCs w:val="21"/>
        </w:rPr>
        <w:t>11</w:t>
      </w:r>
      <w:r>
        <w:rPr>
          <w:rFonts w:hint="eastAsia"/>
          <w:color w:val="333333"/>
          <w:szCs w:val="21"/>
        </w:rPr>
        <w:t>∶</w:t>
      </w:r>
      <w:r>
        <w:rPr>
          <w:rFonts w:ascii="Helvetica" w:hAnsi="Helvetica" w:cs="Helvetica"/>
          <w:color w:val="333333"/>
          <w:szCs w:val="21"/>
        </w:rPr>
        <w:t>30</w:t>
      </w:r>
      <w:r>
        <w:rPr>
          <w:rFonts w:ascii="Helvetica" w:hAnsi="Helvetica" w:cs="Helvetica"/>
          <w:color w:val="333333"/>
          <w:szCs w:val="21"/>
        </w:rPr>
        <w:t>，下午</w:t>
      </w:r>
      <w:r>
        <w:rPr>
          <w:rFonts w:ascii="Helvetica" w:hAnsi="Helvetica" w:cs="Helvetica"/>
          <w:color w:val="333333"/>
          <w:szCs w:val="21"/>
        </w:rPr>
        <w:t>13</w:t>
      </w:r>
      <w:r>
        <w:rPr>
          <w:rFonts w:hint="eastAsia"/>
          <w:color w:val="333333"/>
          <w:szCs w:val="21"/>
        </w:rPr>
        <w:t>∶</w:t>
      </w:r>
      <w:r>
        <w:rPr>
          <w:rFonts w:ascii="Helvetica" w:hAnsi="Helvetica" w:cs="Helvetica"/>
          <w:color w:val="333333"/>
          <w:szCs w:val="21"/>
        </w:rPr>
        <w:t>30</w:t>
      </w:r>
      <w:r>
        <w:rPr>
          <w:rFonts w:ascii="Helvetica" w:hAnsi="Helvetica" w:cs="Helvetica"/>
          <w:color w:val="333333"/>
          <w:szCs w:val="21"/>
        </w:rPr>
        <w:t>－</w:t>
      </w:r>
      <w:r>
        <w:rPr>
          <w:rFonts w:ascii="Helvetica" w:hAnsi="Helvetica" w:cs="Helvetica"/>
          <w:color w:val="333333"/>
          <w:szCs w:val="21"/>
        </w:rPr>
        <w:t>16</w:t>
      </w:r>
      <w:r>
        <w:rPr>
          <w:rFonts w:hint="eastAsia"/>
          <w:color w:val="333333"/>
          <w:szCs w:val="21"/>
        </w:rPr>
        <w:t>∶</w:t>
      </w:r>
      <w:r>
        <w:rPr>
          <w:rFonts w:ascii="Helvetica" w:hAnsi="Helvetica" w:cs="Helvetica"/>
          <w:color w:val="333333"/>
          <w:szCs w:val="21"/>
        </w:rPr>
        <w:t>30</w:t>
      </w:r>
      <w:r>
        <w:rPr>
          <w:rFonts w:ascii="Helvetica" w:hAnsi="Helvetica" w:cs="Helvetica"/>
          <w:color w:val="333333"/>
          <w:szCs w:val="21"/>
        </w:rPr>
        <w:t>）。选择本报考点的考生在网上报名后，须在以上规定时间内来现场办理网报信息确认、缴费、摄像等</w:t>
      </w:r>
      <w:r>
        <w:rPr>
          <w:rFonts w:ascii="Helvetica" w:hAnsi="Helvetica" w:cs="Helvetica"/>
          <w:color w:val="333333"/>
          <w:szCs w:val="21"/>
        </w:rPr>
        <w:t>,</w:t>
      </w:r>
      <w:r>
        <w:rPr>
          <w:rFonts w:ascii="Helvetica" w:hAnsi="Helvetica" w:cs="Helvetica"/>
          <w:color w:val="333333"/>
          <w:szCs w:val="21"/>
        </w:rPr>
        <w:t>逾期不予办理。</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2.</w:t>
      </w:r>
      <w:r>
        <w:rPr>
          <w:rFonts w:ascii="Helvetica" w:hAnsi="Helvetica" w:cs="Helvetica"/>
          <w:color w:val="333333"/>
          <w:szCs w:val="21"/>
        </w:rPr>
        <w:t>地点：温州大学成教学院（地址：温州市鹿城区学院中路</w:t>
      </w:r>
      <w:r>
        <w:rPr>
          <w:rFonts w:ascii="Helvetica" w:hAnsi="Helvetica" w:cs="Helvetica"/>
          <w:color w:val="333333"/>
          <w:szCs w:val="21"/>
        </w:rPr>
        <w:t>276</w:t>
      </w:r>
      <w:r>
        <w:rPr>
          <w:rFonts w:ascii="Helvetica" w:hAnsi="Helvetica" w:cs="Helvetica"/>
          <w:color w:val="333333"/>
          <w:szCs w:val="21"/>
        </w:rPr>
        <w:t>号温大学院路校区体艺楼二楼）。</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3.</w:t>
      </w:r>
      <w:r>
        <w:rPr>
          <w:rFonts w:ascii="Helvetica" w:hAnsi="Helvetica" w:cs="Helvetica"/>
          <w:color w:val="333333"/>
          <w:szCs w:val="21"/>
        </w:rPr>
        <w:t>为方便考生，减少考生排队时间，考生需在</w:t>
      </w:r>
      <w:r>
        <w:rPr>
          <w:rFonts w:ascii="Helvetica" w:hAnsi="Helvetica" w:cs="Helvetica"/>
          <w:color w:val="333333"/>
          <w:szCs w:val="21"/>
        </w:rPr>
        <w:t>11</w:t>
      </w:r>
      <w:r>
        <w:rPr>
          <w:rFonts w:ascii="Helvetica" w:hAnsi="Helvetica" w:cs="Helvetica"/>
          <w:color w:val="333333"/>
          <w:szCs w:val="21"/>
        </w:rPr>
        <w:t>月</w:t>
      </w:r>
      <w:r>
        <w:rPr>
          <w:rFonts w:ascii="Helvetica" w:hAnsi="Helvetica" w:cs="Helvetica"/>
          <w:color w:val="333333"/>
          <w:szCs w:val="21"/>
        </w:rPr>
        <w:t>1</w:t>
      </w:r>
      <w:r>
        <w:rPr>
          <w:rFonts w:ascii="Helvetica" w:hAnsi="Helvetica" w:cs="Helvetica"/>
          <w:color w:val="333333"/>
          <w:szCs w:val="21"/>
        </w:rPr>
        <w:t>日起在网上预约现场确认时间，预约网址：</w:t>
      </w:r>
      <w:r>
        <w:rPr>
          <w:rFonts w:ascii="Helvetica" w:hAnsi="Helvetica" w:cs="Helvetica"/>
          <w:color w:val="333333"/>
          <w:szCs w:val="21"/>
        </w:rPr>
        <w:t>http://yz.wzksy.cn/yz</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ascii="Helvetica" w:hAnsi="Helvetica" w:cs="Helvetica"/>
          <w:color w:val="333333"/>
          <w:szCs w:val="21"/>
        </w:rPr>
        <w:t>（二）提交材料</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1.</w:t>
      </w:r>
      <w:r>
        <w:rPr>
          <w:rFonts w:ascii="Helvetica" w:hAnsi="Helvetica" w:cs="Helvetica"/>
          <w:color w:val="333333"/>
          <w:szCs w:val="21"/>
        </w:rPr>
        <w:t>考生须提交本人居民身份证和学历证书原件（普通高校和成人高校应届本科毕业生持学生证）和网上报名编号办理确认手续；</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2.</w:t>
      </w:r>
      <w:r>
        <w:rPr>
          <w:rFonts w:ascii="Helvetica" w:hAnsi="Helvetica" w:cs="Helvetica"/>
          <w:color w:val="333333"/>
          <w:szCs w:val="21"/>
        </w:rPr>
        <w:t>关于学历证书，请考生按照以下要求提供：</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hint="eastAsia"/>
          <w:color w:val="333333"/>
          <w:szCs w:val="21"/>
        </w:rPr>
        <w:t>①</w:t>
      </w:r>
      <w:r>
        <w:rPr>
          <w:rFonts w:ascii="Helvetica" w:hAnsi="Helvetica" w:cs="Helvetica"/>
          <w:color w:val="333333"/>
          <w:szCs w:val="21"/>
        </w:rPr>
        <w:t>普通高校和成人高校、普通高校举办的成人高等学历教育应届本科毕业生持完整注册信息的学生证；</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hint="eastAsia"/>
          <w:color w:val="333333"/>
          <w:szCs w:val="21"/>
        </w:rPr>
        <w:t>②</w:t>
      </w:r>
      <w:r>
        <w:rPr>
          <w:rFonts w:ascii="Helvetica" w:hAnsi="Helvetica" w:cs="Helvetica"/>
          <w:color w:val="333333"/>
          <w:szCs w:val="21"/>
        </w:rPr>
        <w:t>在录取当年</w:t>
      </w:r>
      <w:r>
        <w:rPr>
          <w:rFonts w:ascii="Helvetica" w:hAnsi="Helvetica" w:cs="Helvetica"/>
          <w:color w:val="333333"/>
          <w:szCs w:val="21"/>
        </w:rPr>
        <w:t>9</w:t>
      </w:r>
      <w:r>
        <w:rPr>
          <w:rFonts w:ascii="Helvetica" w:hAnsi="Helvetica" w:cs="Helvetica"/>
          <w:color w:val="333333"/>
          <w:szCs w:val="21"/>
        </w:rPr>
        <w:t>月</w:t>
      </w:r>
      <w:r>
        <w:rPr>
          <w:rFonts w:ascii="Helvetica" w:hAnsi="Helvetica" w:cs="Helvetica"/>
          <w:color w:val="333333"/>
          <w:szCs w:val="21"/>
        </w:rPr>
        <w:t>1</w:t>
      </w:r>
      <w:r>
        <w:rPr>
          <w:rFonts w:ascii="Helvetica" w:hAnsi="Helvetica" w:cs="Helvetica"/>
          <w:color w:val="333333"/>
          <w:szCs w:val="21"/>
        </w:rPr>
        <w:t>日前可取得国家承认本科毕业证书的自学考试和网络教育本科生，须凭颁发毕业证书的省级高等教育自学考试办公室或网络教育高校出具的相关证明；</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hint="eastAsia"/>
          <w:color w:val="333333"/>
          <w:szCs w:val="21"/>
        </w:rPr>
        <w:t>③</w:t>
      </w:r>
      <w:r>
        <w:rPr>
          <w:rFonts w:ascii="Helvetica" w:hAnsi="Helvetica" w:cs="Helvetica"/>
          <w:color w:val="333333"/>
          <w:szCs w:val="21"/>
        </w:rPr>
        <w:t>未通过网上学历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校验的考生，在现场确认时应提供学历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认证报告。网上报名期间将对考生学历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信息进行校验，并在考生提交报名信息三天内反馈校验结果，考生可随时上网查看学历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校验结果。未通过学历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校验的考生应及时到学历</w:t>
      </w:r>
      <w:r>
        <w:rPr>
          <w:rFonts w:ascii="Helvetica" w:hAnsi="Helvetica" w:cs="Helvetica"/>
          <w:color w:val="333333"/>
          <w:szCs w:val="21"/>
        </w:rPr>
        <w:t>(</w:t>
      </w:r>
      <w:r>
        <w:rPr>
          <w:rFonts w:ascii="Helvetica" w:hAnsi="Helvetica" w:cs="Helvetica"/>
          <w:color w:val="333333"/>
          <w:szCs w:val="21"/>
        </w:rPr>
        <w:t>学籍</w:t>
      </w:r>
      <w:r>
        <w:rPr>
          <w:rFonts w:ascii="Helvetica" w:hAnsi="Helvetica" w:cs="Helvetica"/>
          <w:color w:val="333333"/>
          <w:szCs w:val="21"/>
        </w:rPr>
        <w:t>)</w:t>
      </w:r>
      <w:r>
        <w:rPr>
          <w:rFonts w:ascii="Helvetica" w:hAnsi="Helvetica" w:cs="Helvetica"/>
          <w:color w:val="333333"/>
          <w:szCs w:val="21"/>
        </w:rPr>
        <w:t>权威认证机构进行认证。</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hint="eastAsia"/>
          <w:color w:val="333333"/>
          <w:szCs w:val="21"/>
        </w:rPr>
        <w:t>④</w:t>
      </w:r>
      <w:r>
        <w:rPr>
          <w:rFonts w:ascii="Helvetica" w:hAnsi="Helvetica" w:cs="Helvetica"/>
          <w:color w:val="333333"/>
          <w:szCs w:val="21"/>
        </w:rPr>
        <w:t>国</w:t>
      </w:r>
      <w:r>
        <w:rPr>
          <w:rFonts w:ascii="Helvetica" w:hAnsi="Helvetica" w:cs="Helvetica"/>
          <w:color w:val="333333"/>
          <w:szCs w:val="21"/>
        </w:rPr>
        <w:t>(</w:t>
      </w:r>
      <w:r>
        <w:rPr>
          <w:rFonts w:ascii="Helvetica" w:hAnsi="Helvetica" w:cs="Helvetica"/>
          <w:color w:val="333333"/>
          <w:szCs w:val="21"/>
        </w:rPr>
        <w:t>境</w:t>
      </w:r>
      <w:r>
        <w:rPr>
          <w:rFonts w:ascii="Helvetica" w:hAnsi="Helvetica" w:cs="Helvetica"/>
          <w:color w:val="333333"/>
          <w:szCs w:val="21"/>
        </w:rPr>
        <w:t>)</w:t>
      </w:r>
      <w:r>
        <w:rPr>
          <w:rFonts w:ascii="Helvetica" w:hAnsi="Helvetica" w:cs="Helvetica"/>
          <w:color w:val="333333"/>
          <w:szCs w:val="21"/>
        </w:rPr>
        <w:t>外高等教育文凭须经教育部留学服务中心认证，在现场确认时将认证报告提交核验。</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lastRenderedPageBreak/>
        <w:br/>
        <w:t>    </w:t>
      </w:r>
      <w:r>
        <w:rPr>
          <w:rFonts w:hint="eastAsia"/>
          <w:color w:val="333333"/>
          <w:szCs w:val="21"/>
        </w:rPr>
        <w:t>⑤</w:t>
      </w:r>
      <w:r>
        <w:rPr>
          <w:rFonts w:ascii="Helvetica" w:hAnsi="Helvetica" w:cs="Helvetica"/>
          <w:color w:val="333333"/>
          <w:szCs w:val="21"/>
        </w:rPr>
        <w:t>考生学历证书原件如有遗失，请在学信网上自行打印《教育部学历证书电子注册备案表》提供现场进行审核。</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3.</w:t>
      </w:r>
      <w:r>
        <w:rPr>
          <w:rFonts w:ascii="Helvetica" w:hAnsi="Helvetica" w:cs="Helvetica"/>
          <w:color w:val="333333"/>
          <w:szCs w:val="21"/>
        </w:rPr>
        <w:t>工作在我市但户口未随迁者还须提供在我市近期缴纳社会保险凭证（社保部门盖章）或在我市缴纳个人所得税凭证（税务部门盖章）。</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4.</w:t>
      </w:r>
      <w:r>
        <w:rPr>
          <w:rFonts w:ascii="Helvetica" w:hAnsi="Helvetica" w:cs="Helvetica"/>
          <w:color w:val="333333"/>
          <w:szCs w:val="21"/>
        </w:rPr>
        <w:t>报考</w:t>
      </w:r>
      <w:r>
        <w:rPr>
          <w:rFonts w:ascii="Helvetica" w:hAnsi="Helvetica" w:cs="Helvetica"/>
          <w:color w:val="333333"/>
          <w:szCs w:val="21"/>
        </w:rPr>
        <w:t>“</w:t>
      </w:r>
      <w:r>
        <w:rPr>
          <w:rFonts w:ascii="Helvetica" w:hAnsi="Helvetica" w:cs="Helvetica"/>
          <w:color w:val="333333"/>
          <w:szCs w:val="21"/>
        </w:rPr>
        <w:t>退役大学生士兵</w:t>
      </w:r>
      <w:r>
        <w:rPr>
          <w:rFonts w:ascii="Helvetica" w:hAnsi="Helvetica" w:cs="Helvetica"/>
          <w:color w:val="333333"/>
          <w:szCs w:val="21"/>
        </w:rPr>
        <w:t>”</w:t>
      </w:r>
      <w:r>
        <w:rPr>
          <w:rFonts w:ascii="Helvetica" w:hAnsi="Helvetica" w:cs="Helvetica"/>
          <w:color w:val="333333"/>
          <w:szCs w:val="21"/>
        </w:rPr>
        <w:t>专项硕士研究生招生计划的考生还应提交本人《入伍批准书》和《退出现役证》原件或复印件。</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ascii="Helvetica" w:hAnsi="Helvetica" w:cs="Helvetica"/>
          <w:color w:val="333333"/>
          <w:szCs w:val="21"/>
        </w:rPr>
        <w:t>（三）报考费：</w:t>
      </w:r>
      <w:r>
        <w:rPr>
          <w:rFonts w:ascii="Helvetica" w:hAnsi="Helvetica" w:cs="Helvetica"/>
          <w:color w:val="333333"/>
          <w:szCs w:val="21"/>
        </w:rPr>
        <w:t>120</w:t>
      </w:r>
      <w:r>
        <w:rPr>
          <w:rFonts w:ascii="Helvetica" w:hAnsi="Helvetica" w:cs="Helvetica"/>
          <w:color w:val="333333"/>
          <w:szCs w:val="21"/>
        </w:rPr>
        <w:t>元（考生办理报考手续缴纳报考费后，不再退还）。报名现场只采用银行卡刷卡缴费（各银行借记卡及信用卡带银联标志均可使用）。</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ascii="Helvetica" w:hAnsi="Helvetica" w:cs="Helvetica"/>
          <w:color w:val="333333"/>
          <w:szCs w:val="21"/>
        </w:rPr>
        <w:t>三、打印准考证</w:t>
      </w:r>
      <w:r>
        <w:rPr>
          <w:rFonts w:ascii="Helvetica" w:hAnsi="Helvetica" w:cs="Helvetica"/>
          <w:color w:val="333333"/>
          <w:szCs w:val="21"/>
        </w:rPr>
        <w:t> </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rPr>
        <w:t>考生凭网报用户名和密码登录研招网于</w:t>
      </w:r>
      <w:r>
        <w:rPr>
          <w:rFonts w:ascii="Helvetica" w:hAnsi="Helvetica" w:cs="Helvetica"/>
          <w:color w:val="333333"/>
          <w:szCs w:val="21"/>
        </w:rPr>
        <w:t>2017</w:t>
      </w:r>
      <w:r>
        <w:rPr>
          <w:rFonts w:ascii="Helvetica" w:hAnsi="Helvetica" w:cs="Helvetica"/>
          <w:color w:val="333333"/>
          <w:szCs w:val="21"/>
        </w:rPr>
        <w:t>年</w:t>
      </w:r>
      <w:r>
        <w:rPr>
          <w:rFonts w:ascii="Helvetica" w:hAnsi="Helvetica" w:cs="Helvetica"/>
          <w:color w:val="333333"/>
          <w:szCs w:val="21"/>
        </w:rPr>
        <w:t>12</w:t>
      </w:r>
      <w:r>
        <w:rPr>
          <w:rFonts w:ascii="Helvetica" w:hAnsi="Helvetica" w:cs="Helvetica"/>
          <w:color w:val="333333"/>
          <w:szCs w:val="21"/>
        </w:rPr>
        <w:t>月</w:t>
      </w:r>
      <w:r>
        <w:rPr>
          <w:rFonts w:ascii="Helvetica" w:hAnsi="Helvetica" w:cs="Helvetica"/>
          <w:color w:val="333333"/>
          <w:szCs w:val="21"/>
        </w:rPr>
        <w:t>14</w:t>
      </w:r>
      <w:r>
        <w:rPr>
          <w:rFonts w:ascii="Helvetica" w:hAnsi="Helvetica" w:cs="Helvetica"/>
          <w:color w:val="333333"/>
          <w:szCs w:val="21"/>
        </w:rPr>
        <w:t>日</w:t>
      </w:r>
      <w:r>
        <w:rPr>
          <w:rFonts w:ascii="Helvetica" w:hAnsi="Helvetica" w:cs="Helvetica"/>
          <w:color w:val="333333"/>
          <w:szCs w:val="21"/>
        </w:rPr>
        <w:t>-25</w:t>
      </w:r>
      <w:r>
        <w:rPr>
          <w:rFonts w:ascii="Helvetica" w:hAnsi="Helvetica" w:cs="Helvetica"/>
          <w:color w:val="333333"/>
          <w:szCs w:val="21"/>
        </w:rPr>
        <w:t>日下载打印《准考证》，《准考证》正反两面在使用期间不得涂改，考生凭下载打印的《准考证》及居民身份证参加考试。请考生务必妥善保管个人网报用户名、密码及《准考证》、居民身份证等证件，避免泄露丢失造成损失。</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    </w:t>
      </w:r>
      <w:r>
        <w:rPr>
          <w:rFonts w:ascii="Helvetica" w:hAnsi="Helvetica" w:cs="Helvetica"/>
          <w:color w:val="333333"/>
          <w:szCs w:val="21"/>
        </w:rPr>
        <w:t>四、联系方式</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1</w:t>
      </w:r>
      <w:r>
        <w:rPr>
          <w:rFonts w:ascii="Helvetica" w:hAnsi="Helvetica" w:cs="Helvetica"/>
          <w:color w:val="333333"/>
          <w:szCs w:val="21"/>
        </w:rPr>
        <w:t>．联系电话：</w:t>
      </w:r>
      <w:r>
        <w:rPr>
          <w:rFonts w:ascii="Helvetica" w:hAnsi="Helvetica" w:cs="Helvetica"/>
          <w:color w:val="333333"/>
          <w:szCs w:val="21"/>
        </w:rPr>
        <w:t>0577-88638072</w:t>
      </w:r>
      <w:r>
        <w:rPr>
          <w:rFonts w:ascii="Helvetica" w:hAnsi="Helvetica" w:cs="Helvetica"/>
          <w:color w:val="333333"/>
          <w:szCs w:val="21"/>
        </w:rPr>
        <w:t>、</w:t>
      </w:r>
      <w:r>
        <w:rPr>
          <w:rFonts w:ascii="Helvetica" w:hAnsi="Helvetica" w:cs="Helvetica"/>
          <w:color w:val="333333"/>
          <w:szCs w:val="21"/>
        </w:rPr>
        <w:t>0577-88638063</w:t>
      </w:r>
      <w:r>
        <w:rPr>
          <w:rFonts w:ascii="Helvetica" w:hAnsi="Helvetica" w:cs="Helvetica"/>
          <w:color w:val="333333"/>
          <w:szCs w:val="21"/>
        </w:rPr>
        <w:t>。</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t>2. </w:t>
      </w:r>
      <w:r>
        <w:rPr>
          <w:rFonts w:ascii="Helvetica" w:hAnsi="Helvetica" w:cs="Helvetica"/>
          <w:color w:val="333333"/>
          <w:szCs w:val="21"/>
        </w:rPr>
        <w:t>网站：温州市教育招生考试网</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t>（</w:t>
      </w:r>
      <w:r>
        <w:rPr>
          <w:rFonts w:ascii="Helvetica" w:hAnsi="Helvetica" w:cs="Helvetica"/>
          <w:color w:val="333333"/>
          <w:szCs w:val="21"/>
        </w:rPr>
        <w:t>http://edu.wenzhou.gov.cn/col/col1330306/index.html</w:t>
      </w:r>
      <w:r>
        <w:rPr>
          <w:rFonts w:ascii="Helvetica" w:hAnsi="Helvetica" w:cs="Helvetica"/>
          <w:color w:val="333333"/>
          <w:szCs w:val="21"/>
        </w:rPr>
        <w:t>）。</w:t>
      </w:r>
      <w:r>
        <w:rPr>
          <w:rStyle w:val="apple-converted-space"/>
          <w:rFonts w:ascii="Helvetica" w:hAnsi="Helvetica" w:cs="Helvetica"/>
          <w:color w:val="333333"/>
          <w:szCs w:val="21"/>
        </w:rPr>
        <w:t> </w:t>
      </w:r>
      <w:r>
        <w:rPr>
          <w:rFonts w:ascii="Helvetica" w:hAnsi="Helvetica" w:cs="Helvetica"/>
          <w:color w:val="333333"/>
          <w:szCs w:val="21"/>
        </w:rPr>
        <w:br/>
      </w:r>
      <w:r>
        <w:rPr>
          <w:rFonts w:ascii="Helvetica" w:hAnsi="Helvetica" w:cs="Helvetica"/>
          <w:color w:val="333333"/>
          <w:szCs w:val="21"/>
        </w:rPr>
        <w:br/>
      </w:r>
      <w:bookmarkStart w:id="0" w:name="_GoBack"/>
      <w:bookmarkEnd w:id="0"/>
    </w:p>
    <w:sectPr w:rsidR="00E463B7"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B0"/>
    <w:rsid w:val="001B12AB"/>
    <w:rsid w:val="00BB04B0"/>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14E1C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B04B0"/>
    <w:pPr>
      <w:widowControl w:val="0"/>
      <w:jc w:val="both"/>
    </w:pPr>
    <w:rPr>
      <w:sz w:val="21"/>
      <w:szCs w:val="22"/>
    </w:rPr>
  </w:style>
  <w:style w:type="paragraph" w:styleId="1">
    <w:name w:val="heading 1"/>
    <w:basedOn w:val="a"/>
    <w:link w:val="10"/>
    <w:uiPriority w:val="9"/>
    <w:qFormat/>
    <w:rsid w:val="00BB04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B04B0"/>
    <w:rPr>
      <w:rFonts w:ascii="宋体" w:eastAsia="宋体" w:hAnsi="宋体" w:cs="宋体"/>
      <w:b/>
      <w:bCs/>
      <w:kern w:val="36"/>
      <w:sz w:val="48"/>
      <w:szCs w:val="48"/>
    </w:rPr>
  </w:style>
  <w:style w:type="character" w:customStyle="1" w:styleId="apple-converted-space">
    <w:name w:val="apple-converted-space"/>
    <w:basedOn w:val="a0"/>
    <w:rsid w:val="00BB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Macintosh Word</Application>
  <DocSecurity>0</DocSecurity>
  <Lines>9</Lines>
  <Paragraphs>2</Paragraphs>
  <ScaleCrop>false</ScaleCrop>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2017-10-10T02:59:00Z</dcterms:created>
  <dcterms:modified xsi:type="dcterms:W3CDTF">2017-10-10T02:59:00Z</dcterms:modified>
</cp:coreProperties>
</file>